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85" w:rsidRPr="00951085" w:rsidRDefault="00951085" w:rsidP="00951085">
      <w:pPr>
        <w:spacing w:before="100" w:beforeAutospacing="1" w:after="51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Урок русского языка в 4-м классе "Склонение имен существительных". Урок-тренинг</w:t>
      </w:r>
    </w:p>
    <w:p w:rsidR="00951085" w:rsidRPr="00951085" w:rsidRDefault="00951085" w:rsidP="0095108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5" w:history="1">
        <w:r w:rsidRPr="00951085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Карпова Ольга Юрьевна</w:t>
        </w:r>
      </w:hyperlink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,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Учитель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Статья отнесена к разделу: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hyperlink r:id="rId6" w:history="1">
        <w:r w:rsidRPr="00951085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Преподавание в начальной школе</w:t>
        </w:r>
      </w:hyperlink>
    </w:p>
    <w:p w:rsidR="00951085" w:rsidRPr="00951085" w:rsidRDefault="00951085" w:rsidP="00951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8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Цель:</w:t>
      </w:r>
    </w:p>
    <w:p w:rsidR="00951085" w:rsidRPr="00951085" w:rsidRDefault="00951085" w:rsidP="00951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 основании проведенного тренинга получить общую картину качества усвоения детьми темы «Склонение имен существительных» для дальнейшей работы.</w:t>
      </w:r>
    </w:p>
    <w:p w:rsidR="00951085" w:rsidRPr="00951085" w:rsidRDefault="00951085" w:rsidP="00951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Развивать умение работать с алгоритмом при определении падежей имен существительных.</w:t>
      </w:r>
    </w:p>
    <w:p w:rsidR="00951085" w:rsidRPr="00951085" w:rsidRDefault="00951085" w:rsidP="00951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Формирование устойчивого внимания.</w:t>
      </w:r>
    </w:p>
    <w:p w:rsidR="00951085" w:rsidRPr="00951085" w:rsidRDefault="00951085" w:rsidP="00951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Воспитывать навыки коллективного труда, учить сотрудничеству в группах и парах. Выяснить эффективность выбранных форм и методов учебной работы.</w:t>
      </w:r>
    </w:p>
    <w:p w:rsidR="00951085" w:rsidRPr="00951085" w:rsidRDefault="00951085" w:rsidP="00951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Продолжить отслеживание уровня сформированности у учащихся навыков самоконтроля.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Оборудование урока:</w:t>
      </w:r>
    </w:p>
    <w:p w:rsidR="00951085" w:rsidRPr="00951085" w:rsidRDefault="00951085" w:rsidP="00951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Алгоритм «Как определить падеж имени существительного»</w:t>
      </w:r>
    </w:p>
    <w:p w:rsidR="00951085" w:rsidRPr="00951085" w:rsidRDefault="00951085" w:rsidP="00951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Технологические рабочие карты по уровням.</w:t>
      </w:r>
    </w:p>
    <w:p w:rsidR="00951085" w:rsidRPr="00951085" w:rsidRDefault="00951085" w:rsidP="00951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Карточки–помощники.</w:t>
      </w:r>
    </w:p>
    <w:p w:rsidR="00951085" w:rsidRPr="00951085" w:rsidRDefault="00951085" w:rsidP="00951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Опоры по теме.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Ход урока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I. Оргмомент.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</w:t>
      </w:r>
    </w:p>
    <w:p w:rsidR="00951085" w:rsidRPr="00951085" w:rsidRDefault="00951085" w:rsidP="00951085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Вот звонок нам дал сигнал: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Поработать час настал.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Так что время не теряем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И работать начинаем.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II. Постановка учебной задачи. ( 2 – 3 минуты)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 доске слова: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Работа, капуста, береза, комната, осенью.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Дайте общую характеристику этим словам.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</w:t>
      </w: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Имена сущ., женского рода, ед. числа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Найдите лишнее слово,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</w:t>
      </w: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Осенью – т.к.это сущ. употреблено в творительном падеже, а остальные в именительном падеже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Определите тему урока исходя из выполненного задания.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</w:t>
      </w: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Будем продолжать учиться определять падеж имен существительных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III. Актуализация опорных знаний.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(Работа по технологическим картам. Технологические карты составлены в соответствии с ЗУНами уч-ся. Ученики распределены в группы одноуровневого состава. Таких групп 3:</w:t>
      </w:r>
    </w:p>
    <w:p w:rsidR="00951085" w:rsidRPr="00951085" w:rsidRDefault="00951085" w:rsidP="00951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1-я - сильная группа уч-ся</w:t>
      </w:r>
    </w:p>
    <w:p w:rsidR="00951085" w:rsidRPr="00951085" w:rsidRDefault="00951085" w:rsidP="00951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2-я - со средними ЗУНами</w:t>
      </w:r>
    </w:p>
    <w:p w:rsidR="00951085" w:rsidRPr="00951085" w:rsidRDefault="00951085" w:rsidP="00951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3-я - с низкими ЗУНами.)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lastRenderedPageBreak/>
        <w:t>1.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Отметьте в своих технологических картах знаком « +» вопросы, на которые вы можете дать ответ, знаком «-«, на которые не можете ответить. Обсудите в группах вопросы со знаком «-«. Если возникнут затруднения, мы вместе разберемся в вашем вопросе. Или вы можете обратиться к карточкам – помощникам синего цвета.</w:t>
      </w:r>
    </w:p>
    <w:p w:rsidR="00951085" w:rsidRPr="00951085" w:rsidRDefault="00951085" w:rsidP="00951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Что такое имя существительное?</w:t>
      </w:r>
    </w:p>
    <w:p w:rsidR="00951085" w:rsidRPr="00951085" w:rsidRDefault="00951085" w:rsidP="00951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Назовите постоянные признаки имени существительного.</w:t>
      </w:r>
    </w:p>
    <w:p w:rsidR="00951085" w:rsidRPr="00951085" w:rsidRDefault="00951085" w:rsidP="00951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Назовите непостоянные признаки имени существительного</w:t>
      </w:r>
    </w:p>
    <w:p w:rsidR="00951085" w:rsidRPr="00951085" w:rsidRDefault="00951085" w:rsidP="00951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Что такое склонение?</w:t>
      </w:r>
    </w:p>
    <w:p w:rsidR="00951085" w:rsidRPr="00951085" w:rsidRDefault="00951085" w:rsidP="00951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Сколько падежей у имени существительного? Назови падежи и вопросы к ним.</w:t>
      </w:r>
    </w:p>
    <w:p w:rsidR="00951085" w:rsidRPr="00951085" w:rsidRDefault="00951085" w:rsidP="00951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Как определить падеж имени существительного?</w:t>
      </w:r>
    </w:p>
    <w:p w:rsidR="00951085" w:rsidRPr="00951085" w:rsidRDefault="00951085" w:rsidP="00951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Для чего нужно уметь склонять имена существительные, определять падеж?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(На столе у 2 и 3 группы уч-ся лежат карточки – помощники синего цвета. Они предназначены на случай, если уч-ся будут затрудняться при ответе на вопросы.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69"/>
      </w:tblGrid>
      <w:tr w:rsidR="00951085" w:rsidRPr="00951085" w:rsidTr="009510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какие вопросы отвечает имя сущ?</w:t>
            </w: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Что оно обозначает?</w:t>
            </w:r>
          </w:p>
          <w:p w:rsidR="00951085" w:rsidRPr="00951085" w:rsidRDefault="00951085" w:rsidP="00951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Какого рода бывает имя сущ?</w:t>
            </w: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предмет неживой, то мы говорим……………….предмет</w:t>
            </w: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предмет живой, то мы говорим ………………….предмет.</w:t>
            </w:r>
          </w:p>
          <w:p w:rsidR="00951085" w:rsidRPr="00951085" w:rsidRDefault="00951085" w:rsidP="00951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Изменяется предмет по числам? (один –…., много – …..)</w:t>
            </w: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Изменяется по падежам?</w:t>
            </w:r>
          </w:p>
          <w:p w:rsidR="00951085" w:rsidRPr="00951085" w:rsidRDefault="00951085" w:rsidP="00951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мы изменяем существительное по падежам – это и есть склонение.</w:t>
            </w:r>
          </w:p>
          <w:p w:rsidR="00951085" w:rsidRPr="00951085" w:rsidRDefault="00951085" w:rsidP="009510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И.п. – кто? ….. ? (есть)</w:t>
            </w:r>
          </w:p>
          <w:p w:rsidR="00951085" w:rsidRPr="00951085" w:rsidRDefault="00951085" w:rsidP="00951085">
            <w:pPr>
              <w:spacing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…п - кого? чего? (нет)</w:t>
            </w: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Д.п - ……? чему? (дам)</w:t>
            </w: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…п. – Кого?.........? (вижу)</w:t>
            </w: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…п - …….?..........? (горжусь)</w:t>
            </w: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П.п. – о…..? о ……..?(думаю)</w:t>
            </w:r>
          </w:p>
        </w:tc>
      </w:tr>
    </w:tbl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(Учитель контролирует работу в группах, направляет, помогает.)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2.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Проверка «Дружный хор». (Дети по цепочке в равной степени отвечают на поставленные вопросы)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3. 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Итог этой работе подводит учитель. Отметьте в своих листках самооценки ваш вклад в эту работу.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IV. Практическое применение знаний.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 Прочитайте задание в технологической карте под №2.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(Дети читают вслух задание: найдите в предложении имена существительные и определите падеж)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1 группа</w:t>
      </w: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заполните верхнюю строчку таблицы.(алгоритм)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2 группа: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расположите задания в том порядке, в котором надо действовать при определении падежа имени существительного.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3 группа: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подставьте в верхнюю строчку этапы алгоритма.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- Проверка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 Учащиеся формулируют алгоритм определения падежа имени существительного.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Найти слово – имя существительное.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Найти главное слово, от которого ставится вопрос к этому существительному.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Поставить вопрос и определить падеж.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Уч-ся 1 группы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приступают к самостоятельной работе. Учитель помогает и направляет работу.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Уч-ся 2 и 3 группы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определяют пункты алгоритма для своей работы под руководством учителя, получают одобрение и приступают к работе.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Проверка: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проверка проводится с записью на доске в таблицу. Уч-ся вписывают в таблицу слова имена существительные. Выходят по желанию от каждой группы. По мере того, как внесли слово в таблицу, ученики доказывают правильность выбора.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887"/>
        <w:gridCol w:w="479"/>
        <w:gridCol w:w="861"/>
        <w:gridCol w:w="1150"/>
        <w:gridCol w:w="487"/>
      </w:tblGrid>
      <w:tr w:rsidR="00951085" w:rsidRPr="00951085" w:rsidTr="009510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Р.п.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Д.п.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П.п.</w:t>
            </w:r>
          </w:p>
        </w:tc>
      </w:tr>
      <w:tr w:rsidR="00951085" w:rsidRPr="00951085" w:rsidTr="0095108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Лес</w:t>
            </w:r>
          </w:p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Вода</w:t>
            </w:r>
          </w:p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Озеро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Родника</w:t>
            </w:r>
          </w:p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Дымкой</w:t>
            </w:r>
          </w:p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кромкой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85" w:rsidRPr="00951085" w:rsidRDefault="00951085" w:rsidP="009510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10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Какие графы таблицы оказались пустыми? Почему?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дает дополнительное задание для уч-ся 1 группы</w:t>
      </w: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Поставить имена существительные: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лес, вода, озеро в Д.п. с предлогом, и в П.п.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Вписать в таблицу.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задает вопрос 2 и 3 группе уч-ся: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На какие вопросы отвечают имена существительные в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Д.п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 ? С какими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предлогами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употребляется?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На какие вопросы отвечают имена существительные в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П.п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? В чем состоит особенность существительных данного падежа? (не употребляется без предлога)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: Проверим самостоятельную работу 1 группы.(Все уч-ся слушают)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Прочитайте задание под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№3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 технологической карте.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С каким утверждением вы согласитесь?</w:t>
      </w:r>
    </w:p>
    <w:p w:rsidR="00951085" w:rsidRPr="00951085" w:rsidRDefault="00951085" w:rsidP="009510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Существительное всегда является подлежащим.</w:t>
      </w:r>
    </w:p>
    <w:p w:rsidR="00951085" w:rsidRPr="00951085" w:rsidRDefault="00951085" w:rsidP="009510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В именительном падеже существительное всегда является подлежащим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Назовите грамматическую основу каждого предложения из задания под №2.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Ученики работают в парах и после недолгого обсуждения дают ответы: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Лес покрыт.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Вода ждет.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i/>
          <w:iCs/>
          <w:color w:val="000000"/>
          <w:sz w:val="13"/>
          <w:lang w:eastAsia="ru-RU"/>
        </w:rPr>
        <w:t>Озеро расположилось.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 каком падеже употреблены имена существительные? Докажите.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Выполните самостоятельно задание под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№4.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Обсудите выбор членами группы количество заданий, которые вы собираетесь выполнить.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- Произведите взаимопроверку. Если надо обратитесь к опорам и конспектам. (Учу детей, начиная с 3 класса в краткой форме в виде алгоритмов, схем, таблиц записывать основные вопросы тем русского языка)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V. Итог урока.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Учитель: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Что мы сегодня на уроке отрабатывали?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Зачем нужно уметь определять падеж имени существительного?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Зачем нужны падежи?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Вы заполняли в течение урока листы самооценки.</w:t>
      </w:r>
    </w:p>
    <w:p w:rsidR="00951085" w:rsidRPr="00951085" w:rsidRDefault="00951085" w:rsidP="009510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Какую итоговую оценку вы поставили сами себе? Почему?</w:t>
      </w:r>
    </w:p>
    <w:p w:rsidR="00951085" w:rsidRPr="00951085" w:rsidRDefault="00951085" w:rsidP="009510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Как вы оцениваете работу группы?</w:t>
      </w:r>
    </w:p>
    <w:p w:rsidR="00951085" w:rsidRPr="00951085" w:rsidRDefault="00951085" w:rsidP="009510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Кто, по вашему мнению, помогал вам в группе лучше всех?</w:t>
      </w:r>
    </w:p>
    <w:p w:rsidR="00951085" w:rsidRPr="00951085" w:rsidRDefault="00951085" w:rsidP="009510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Кому вы хотите сказать спасибо?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51085">
        <w:rPr>
          <w:rFonts w:ascii="Arial" w:eastAsia="Times New Roman" w:hAnsi="Arial" w:cs="Arial"/>
          <w:b/>
          <w:bCs/>
          <w:i/>
          <w:iCs/>
          <w:color w:val="000000"/>
          <w:sz w:val="13"/>
          <w:lang w:eastAsia="ru-RU"/>
        </w:rPr>
        <w:t>Учитель</w:t>
      </w:r>
      <w:r w:rsidRPr="00951085">
        <w:rPr>
          <w:rFonts w:ascii="Arial" w:eastAsia="Times New Roman" w:hAnsi="Arial" w:cs="Arial"/>
          <w:color w:val="000000"/>
          <w:sz w:val="13"/>
          <w:lang w:eastAsia="ru-RU"/>
        </w:rPr>
        <w:t>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проводит свою оценку вклада каждого ученика в групповую работу, благодарит за интерес к теме, активность, взаимопомощь.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7" w:history="1">
        <w:r w:rsidRPr="00951085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Приложение 1</w:t>
        </w:r>
      </w:hyperlink>
      <w:r w:rsidRPr="00951085">
        <w:rPr>
          <w:rFonts w:ascii="Arial" w:eastAsia="Times New Roman" w:hAnsi="Arial" w:cs="Arial"/>
          <w:b/>
          <w:bCs/>
          <w:color w:val="000000"/>
          <w:sz w:val="13"/>
          <w:lang w:eastAsia="ru-RU"/>
        </w:rPr>
        <w:t>. </w:t>
      </w:r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Оценочные листы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8" w:history="1">
        <w:r w:rsidRPr="00951085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Приложение 2. </w:t>
        </w:r>
      </w:hyperlink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Карточка-помощница</w:t>
      </w:r>
    </w:p>
    <w:p w:rsidR="00951085" w:rsidRPr="00951085" w:rsidRDefault="00951085" w:rsidP="009510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9" w:history="1">
        <w:r w:rsidRPr="00951085">
          <w:rPr>
            <w:rFonts w:ascii="Arial" w:eastAsia="Times New Roman" w:hAnsi="Arial" w:cs="Arial"/>
            <w:color w:val="000000"/>
            <w:sz w:val="13"/>
            <w:u w:val="single"/>
            <w:lang w:eastAsia="ru-RU"/>
          </w:rPr>
          <w:t>Приложение 3. </w:t>
        </w:r>
      </w:hyperlink>
      <w:r w:rsidRPr="00951085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Технологические карты урока</w:t>
      </w:r>
    </w:p>
    <w:p w:rsidR="00951085" w:rsidRPr="00951085" w:rsidRDefault="00951085" w:rsidP="00951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8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8F547F" w:rsidRDefault="00951085" w:rsidP="00951085">
      <w:r w:rsidRPr="00951085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</w:p>
    <w:sectPr w:rsidR="008F547F" w:rsidSect="008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D39"/>
    <w:multiLevelType w:val="multilevel"/>
    <w:tmpl w:val="039A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2A3F"/>
    <w:multiLevelType w:val="multilevel"/>
    <w:tmpl w:val="BBC6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76B2B"/>
    <w:multiLevelType w:val="multilevel"/>
    <w:tmpl w:val="57D4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479D4"/>
    <w:multiLevelType w:val="multilevel"/>
    <w:tmpl w:val="2EF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56D53"/>
    <w:multiLevelType w:val="multilevel"/>
    <w:tmpl w:val="3C52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3C07A9"/>
    <w:multiLevelType w:val="multilevel"/>
    <w:tmpl w:val="2BAE12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54679"/>
    <w:multiLevelType w:val="multilevel"/>
    <w:tmpl w:val="B84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51085"/>
    <w:rsid w:val="006F0534"/>
    <w:rsid w:val="007F0E10"/>
    <w:rsid w:val="008F547F"/>
    <w:rsid w:val="00951085"/>
    <w:rsid w:val="00A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7F"/>
  </w:style>
  <w:style w:type="paragraph" w:styleId="1">
    <w:name w:val="heading 1"/>
    <w:basedOn w:val="a"/>
    <w:link w:val="10"/>
    <w:uiPriority w:val="9"/>
    <w:qFormat/>
    <w:rsid w:val="00951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ь марины"/>
    <w:basedOn w:val="a4"/>
    <w:uiPriority w:val="99"/>
    <w:qFormat/>
    <w:rsid w:val="006F0534"/>
    <w:pPr>
      <w:spacing w:after="0" w:line="240" w:lineRule="auto"/>
      <w:jc w:val="center"/>
    </w:pPr>
    <w:rPr>
      <w:rFonts w:ascii="Monotype Corsiva" w:hAnsi="Monotype Corsiva"/>
      <w:i/>
      <w:color w:val="00B0F0"/>
      <w:sz w:val="4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semiHidden/>
    <w:unhideWhenUsed/>
    <w:rsid w:val="006F05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951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5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510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1085"/>
  </w:style>
  <w:style w:type="character" w:styleId="a7">
    <w:name w:val="Emphasis"/>
    <w:basedOn w:val="a0"/>
    <w:uiPriority w:val="20"/>
    <w:qFormat/>
    <w:rsid w:val="00951085"/>
    <w:rPr>
      <w:i/>
      <w:iCs/>
    </w:rPr>
  </w:style>
  <w:style w:type="character" w:styleId="a8">
    <w:name w:val="Strong"/>
    <w:basedOn w:val="a0"/>
    <w:uiPriority w:val="22"/>
    <w:qFormat/>
    <w:rsid w:val="00951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4927/pril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4927/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uthors/211-152-1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4927/pril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Язевых</dc:creator>
  <cp:keywords/>
  <dc:description/>
  <cp:lastModifiedBy>Семья Язевых</cp:lastModifiedBy>
  <cp:revision>3</cp:revision>
  <dcterms:created xsi:type="dcterms:W3CDTF">2013-01-22T16:15:00Z</dcterms:created>
  <dcterms:modified xsi:type="dcterms:W3CDTF">2013-01-22T16:15:00Z</dcterms:modified>
</cp:coreProperties>
</file>