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2FB" w:rsidRPr="00461326" w:rsidRDefault="00E8587E" w:rsidP="00C702E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326">
        <w:rPr>
          <w:rFonts w:ascii="Times New Roman" w:hAnsi="Times New Roman" w:cs="Times New Roman"/>
          <w:b/>
          <w:sz w:val="24"/>
          <w:szCs w:val="24"/>
        </w:rPr>
        <w:t>Дебаты</w:t>
      </w:r>
      <w:r w:rsidRPr="00461326">
        <w:rPr>
          <w:rFonts w:ascii="Times New Roman" w:hAnsi="Times New Roman" w:cs="Times New Roman"/>
          <w:sz w:val="24"/>
          <w:szCs w:val="24"/>
        </w:rPr>
        <w:t xml:space="preserve"> – </w:t>
      </w:r>
      <w:r w:rsidRPr="00461326">
        <w:rPr>
          <w:rFonts w:ascii="Times New Roman" w:hAnsi="Times New Roman" w:cs="Times New Roman"/>
          <w:i/>
          <w:sz w:val="24"/>
          <w:szCs w:val="24"/>
        </w:rPr>
        <w:t>это формальный спор по определенным правилам, где команды защищают разные позиции некого спорного утверждения («за» и «против»), пытаются убедить третью сторону, судей в том, что их аргументы сильнее.</w:t>
      </w:r>
    </w:p>
    <w:p w:rsidR="00E8587E" w:rsidRPr="00461326" w:rsidRDefault="00E8587E" w:rsidP="00C702E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326">
        <w:rPr>
          <w:rFonts w:ascii="Times New Roman" w:hAnsi="Times New Roman" w:cs="Times New Roman"/>
          <w:b/>
          <w:sz w:val="24"/>
          <w:szCs w:val="24"/>
        </w:rPr>
        <w:t>Суть Дебатов</w:t>
      </w:r>
      <w:r w:rsidRPr="00461326">
        <w:rPr>
          <w:rFonts w:ascii="Times New Roman" w:hAnsi="Times New Roman" w:cs="Times New Roman"/>
          <w:sz w:val="24"/>
          <w:szCs w:val="24"/>
        </w:rPr>
        <w:t xml:space="preserve"> – </w:t>
      </w:r>
      <w:r w:rsidRPr="00461326">
        <w:rPr>
          <w:rFonts w:ascii="Times New Roman" w:hAnsi="Times New Roman" w:cs="Times New Roman"/>
          <w:i/>
          <w:sz w:val="24"/>
          <w:szCs w:val="24"/>
        </w:rPr>
        <w:t>убедить нейтральную третью сторону, судей, в том, что ваши аргументы лучше, чем аргументы вашего оппонента.</w:t>
      </w:r>
    </w:p>
    <w:p w:rsidR="00E8587E" w:rsidRPr="00461326" w:rsidRDefault="00E8587E" w:rsidP="00C702E1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326">
        <w:rPr>
          <w:rFonts w:ascii="Times New Roman" w:hAnsi="Times New Roman" w:cs="Times New Roman"/>
          <w:b/>
          <w:sz w:val="24"/>
          <w:szCs w:val="24"/>
        </w:rPr>
        <w:t>Задача участников игры</w:t>
      </w:r>
      <w:r w:rsidRPr="00461326">
        <w:rPr>
          <w:rFonts w:ascii="Times New Roman" w:hAnsi="Times New Roman" w:cs="Times New Roman"/>
          <w:sz w:val="24"/>
          <w:szCs w:val="24"/>
        </w:rPr>
        <w:t xml:space="preserve"> – </w:t>
      </w:r>
      <w:r w:rsidRPr="00461326">
        <w:rPr>
          <w:rFonts w:ascii="Times New Roman" w:hAnsi="Times New Roman" w:cs="Times New Roman"/>
          <w:i/>
          <w:sz w:val="24"/>
          <w:szCs w:val="24"/>
        </w:rPr>
        <w:t>понять, что оба мнения в споре заслуживают внимательного рассмотрения и тщательной проработки аргументов в их поддержку.</w:t>
      </w:r>
    </w:p>
    <w:p w:rsidR="006602EB" w:rsidRPr="00461326" w:rsidRDefault="006602EB" w:rsidP="00C702E1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326">
        <w:rPr>
          <w:rFonts w:ascii="Times New Roman" w:hAnsi="Times New Roman" w:cs="Times New Roman"/>
          <w:b/>
          <w:sz w:val="24"/>
          <w:szCs w:val="24"/>
        </w:rPr>
        <w:t>Задача команд</w:t>
      </w:r>
      <w:r w:rsidRPr="00461326">
        <w:rPr>
          <w:rFonts w:ascii="Times New Roman" w:hAnsi="Times New Roman" w:cs="Times New Roman"/>
          <w:i/>
          <w:sz w:val="24"/>
          <w:szCs w:val="24"/>
        </w:rPr>
        <w:t xml:space="preserve"> – склонить судей и зрителей (но не противоположную команду) к своей точке зрения. Этого команды добиваются, предоставляя аргументы в поддержку своей точки зрения и выдвигая контраргументы на высказывание противников.</w:t>
      </w:r>
    </w:p>
    <w:p w:rsidR="006602EB" w:rsidRPr="00461326" w:rsidRDefault="006602EB" w:rsidP="00E858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326">
        <w:rPr>
          <w:rFonts w:ascii="Times New Roman" w:hAnsi="Times New Roman" w:cs="Times New Roman"/>
          <w:sz w:val="24"/>
          <w:szCs w:val="24"/>
        </w:rPr>
        <w:t xml:space="preserve">В состав команды входят спикеры. В игре участвуют спикеры утверждающей команды и спикеры опровергающей команды. </w:t>
      </w:r>
    </w:p>
    <w:p w:rsidR="006602EB" w:rsidRPr="00461326" w:rsidRDefault="006602EB" w:rsidP="006602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1326">
        <w:rPr>
          <w:rFonts w:ascii="Times New Roman" w:hAnsi="Times New Roman" w:cs="Times New Roman"/>
          <w:sz w:val="24"/>
          <w:szCs w:val="24"/>
        </w:rPr>
        <w:t xml:space="preserve">Спикеры утверждающей команды приводят аргументацию, позволяющей убедить судей в правильности утверждения темы. </w:t>
      </w:r>
    </w:p>
    <w:p w:rsidR="006602EB" w:rsidRPr="00461326" w:rsidRDefault="006602EB" w:rsidP="006602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1326">
        <w:rPr>
          <w:rFonts w:ascii="Times New Roman" w:hAnsi="Times New Roman" w:cs="Times New Roman"/>
          <w:sz w:val="24"/>
          <w:szCs w:val="24"/>
        </w:rPr>
        <w:t xml:space="preserve">Спикеры опровергающей команды должны доказать судьям, что позиция утверждающей команды имеет недостатки. </w:t>
      </w:r>
    </w:p>
    <w:p w:rsidR="00571812" w:rsidRPr="00461326" w:rsidRDefault="00571812" w:rsidP="00C702E1">
      <w:pPr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326">
        <w:rPr>
          <w:rFonts w:ascii="Times New Roman" w:hAnsi="Times New Roman" w:cs="Times New Roman"/>
          <w:b/>
          <w:sz w:val="24"/>
          <w:szCs w:val="24"/>
        </w:rPr>
        <w:t xml:space="preserve">Игра состоит </w:t>
      </w:r>
      <w:r w:rsidRPr="00461326">
        <w:rPr>
          <w:rFonts w:ascii="Times New Roman" w:hAnsi="Times New Roman" w:cs="Times New Roman"/>
          <w:sz w:val="24"/>
          <w:szCs w:val="24"/>
        </w:rPr>
        <w:t xml:space="preserve">из следующих раундов: речи спикеров, перекрестных вопросов. </w:t>
      </w:r>
    </w:p>
    <w:p w:rsidR="006602EB" w:rsidRPr="00461326" w:rsidRDefault="00571812" w:rsidP="00C702E1">
      <w:pPr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326">
        <w:rPr>
          <w:rFonts w:ascii="Times New Roman" w:hAnsi="Times New Roman" w:cs="Times New Roman"/>
          <w:b/>
          <w:sz w:val="24"/>
          <w:szCs w:val="24"/>
        </w:rPr>
        <w:t>Перекрестные вопросы</w:t>
      </w:r>
      <w:r w:rsidRPr="00461326">
        <w:rPr>
          <w:rFonts w:ascii="Times New Roman" w:hAnsi="Times New Roman" w:cs="Times New Roman"/>
          <w:sz w:val="24"/>
          <w:szCs w:val="24"/>
        </w:rPr>
        <w:t xml:space="preserve"> задаются в порядке, предусмотренном правилами игры. Их цель – </w:t>
      </w:r>
      <w:r w:rsidR="00C702E1" w:rsidRPr="00461326">
        <w:rPr>
          <w:rFonts w:ascii="Times New Roman" w:hAnsi="Times New Roman" w:cs="Times New Roman"/>
          <w:sz w:val="24"/>
          <w:szCs w:val="24"/>
        </w:rPr>
        <w:t xml:space="preserve">принизить, разрушить позицию противоположной стороны. Умело поставленный вопрос позволяет получить дополнительную информацию, уточнить позицию выступающего и тем самым определить дальнейшую тактику ведения игры. </w:t>
      </w:r>
      <w:proofErr w:type="gramStart"/>
      <w:r w:rsidR="00C702E1" w:rsidRPr="00461326">
        <w:rPr>
          <w:rFonts w:ascii="Times New Roman" w:hAnsi="Times New Roman" w:cs="Times New Roman"/>
          <w:sz w:val="24"/>
          <w:szCs w:val="24"/>
        </w:rPr>
        <w:t>Вопросы могут быть: уточняющие, восполняющие, корректные и некорректные, провокационные или улавливающие, контролирующие, активизирующие внимание, память, развивающие мышление.</w:t>
      </w:r>
      <w:proofErr w:type="gramEnd"/>
      <w:r w:rsidR="00C702E1" w:rsidRPr="00461326">
        <w:rPr>
          <w:rFonts w:ascii="Times New Roman" w:hAnsi="Times New Roman" w:cs="Times New Roman"/>
          <w:sz w:val="24"/>
          <w:szCs w:val="24"/>
        </w:rPr>
        <w:t xml:space="preserve"> Нельзя задавать вопросы, направленные против личности </w:t>
      </w:r>
      <w:proofErr w:type="gramStart"/>
      <w:r w:rsidR="00C702E1" w:rsidRPr="00461326">
        <w:rPr>
          <w:rFonts w:ascii="Times New Roman" w:hAnsi="Times New Roman" w:cs="Times New Roman"/>
          <w:sz w:val="24"/>
          <w:szCs w:val="24"/>
        </w:rPr>
        <w:t>отвечающего</w:t>
      </w:r>
      <w:proofErr w:type="gramEnd"/>
      <w:r w:rsidR="00C702E1" w:rsidRPr="00461326">
        <w:rPr>
          <w:rFonts w:ascii="Times New Roman" w:hAnsi="Times New Roman" w:cs="Times New Roman"/>
          <w:sz w:val="24"/>
          <w:szCs w:val="24"/>
        </w:rPr>
        <w:t>, а также неблагожелательные вопросы.</w:t>
      </w:r>
    </w:p>
    <w:p w:rsidR="006602EB" w:rsidRPr="00461326" w:rsidRDefault="0070278B" w:rsidP="006602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1326">
        <w:rPr>
          <w:rFonts w:ascii="Times New Roman" w:hAnsi="Times New Roman" w:cs="Times New Roman"/>
          <w:sz w:val="24"/>
          <w:szCs w:val="24"/>
        </w:rPr>
        <w:t>П</w:t>
      </w:r>
      <w:r w:rsidR="006602EB" w:rsidRPr="00461326">
        <w:rPr>
          <w:rFonts w:ascii="Times New Roman" w:hAnsi="Times New Roman" w:cs="Times New Roman"/>
          <w:sz w:val="24"/>
          <w:szCs w:val="24"/>
        </w:rPr>
        <w:t>ерв</w:t>
      </w:r>
      <w:r w:rsidRPr="00461326">
        <w:rPr>
          <w:rFonts w:ascii="Times New Roman" w:hAnsi="Times New Roman" w:cs="Times New Roman"/>
          <w:sz w:val="24"/>
          <w:szCs w:val="24"/>
        </w:rPr>
        <w:t>ый</w:t>
      </w:r>
      <w:r w:rsidR="006602EB" w:rsidRPr="00461326">
        <w:rPr>
          <w:rFonts w:ascii="Times New Roman" w:hAnsi="Times New Roman" w:cs="Times New Roman"/>
          <w:sz w:val="24"/>
          <w:szCs w:val="24"/>
        </w:rPr>
        <w:t xml:space="preserve"> спикер утверждающей команды:</w:t>
      </w:r>
    </w:p>
    <w:p w:rsidR="006602EB" w:rsidRPr="00461326" w:rsidRDefault="006602EB" w:rsidP="006602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1326">
        <w:rPr>
          <w:rFonts w:ascii="Times New Roman" w:hAnsi="Times New Roman" w:cs="Times New Roman"/>
          <w:sz w:val="24"/>
          <w:szCs w:val="24"/>
        </w:rPr>
        <w:t>Представляет команду, утверждение, обосновывает её актуальность;</w:t>
      </w:r>
    </w:p>
    <w:p w:rsidR="006602EB" w:rsidRPr="00461326" w:rsidRDefault="006602EB" w:rsidP="006602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1326">
        <w:rPr>
          <w:rFonts w:ascii="Times New Roman" w:hAnsi="Times New Roman" w:cs="Times New Roman"/>
          <w:sz w:val="24"/>
          <w:szCs w:val="24"/>
        </w:rPr>
        <w:t>Дает определение терминов (понятий), входящих в тему;</w:t>
      </w:r>
    </w:p>
    <w:p w:rsidR="006602EB" w:rsidRPr="00461326" w:rsidRDefault="0070278B" w:rsidP="006602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1326">
        <w:rPr>
          <w:rFonts w:ascii="Times New Roman" w:hAnsi="Times New Roman" w:cs="Times New Roman"/>
          <w:sz w:val="24"/>
          <w:szCs w:val="24"/>
        </w:rPr>
        <w:t>Представляет точку зрения команды;</w:t>
      </w:r>
    </w:p>
    <w:p w:rsidR="0070278B" w:rsidRPr="00461326" w:rsidRDefault="0070278B" w:rsidP="006602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1326">
        <w:rPr>
          <w:rFonts w:ascii="Times New Roman" w:hAnsi="Times New Roman" w:cs="Times New Roman"/>
          <w:sz w:val="24"/>
          <w:szCs w:val="24"/>
        </w:rPr>
        <w:t>Обосновывает аспекты данной темы;</w:t>
      </w:r>
    </w:p>
    <w:p w:rsidR="0070278B" w:rsidRPr="00461326" w:rsidRDefault="0070278B" w:rsidP="006602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1326">
        <w:rPr>
          <w:rFonts w:ascii="Times New Roman" w:hAnsi="Times New Roman" w:cs="Times New Roman"/>
          <w:sz w:val="24"/>
          <w:szCs w:val="24"/>
        </w:rPr>
        <w:t>Представляет аргументы, которые будут доказываться командой;</w:t>
      </w:r>
    </w:p>
    <w:p w:rsidR="0070278B" w:rsidRPr="00461326" w:rsidRDefault="0070278B" w:rsidP="006602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1326">
        <w:rPr>
          <w:rFonts w:ascii="Times New Roman" w:hAnsi="Times New Roman" w:cs="Times New Roman"/>
          <w:sz w:val="24"/>
          <w:szCs w:val="24"/>
        </w:rPr>
        <w:t>Переходит к доказательству выдвинутых аргументов (по возможности);</w:t>
      </w:r>
    </w:p>
    <w:p w:rsidR="0070278B" w:rsidRPr="00461326" w:rsidRDefault="0070278B" w:rsidP="006602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1326">
        <w:rPr>
          <w:rFonts w:ascii="Times New Roman" w:hAnsi="Times New Roman" w:cs="Times New Roman"/>
          <w:sz w:val="24"/>
          <w:szCs w:val="24"/>
        </w:rPr>
        <w:t>Заканчивает четкой формулировкой общие линии утверждающей команды.</w:t>
      </w:r>
    </w:p>
    <w:p w:rsidR="0070278B" w:rsidRPr="00461326" w:rsidRDefault="0070278B" w:rsidP="007027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1326">
        <w:rPr>
          <w:rFonts w:ascii="Times New Roman" w:hAnsi="Times New Roman" w:cs="Times New Roman"/>
          <w:sz w:val="24"/>
          <w:szCs w:val="24"/>
        </w:rPr>
        <w:t>Спикеры опровергающей команды задают вопросы спикеру утверждающей команды.</w:t>
      </w:r>
    </w:p>
    <w:p w:rsidR="0070278B" w:rsidRPr="00461326" w:rsidRDefault="0070278B" w:rsidP="007027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1326">
        <w:rPr>
          <w:rFonts w:ascii="Times New Roman" w:hAnsi="Times New Roman" w:cs="Times New Roman"/>
          <w:sz w:val="24"/>
          <w:szCs w:val="24"/>
        </w:rPr>
        <w:t>Первый спикер опровергающей команды:</w:t>
      </w:r>
    </w:p>
    <w:p w:rsidR="0070278B" w:rsidRPr="00461326" w:rsidRDefault="0070278B" w:rsidP="0070278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1326">
        <w:rPr>
          <w:rFonts w:ascii="Times New Roman" w:hAnsi="Times New Roman" w:cs="Times New Roman"/>
          <w:sz w:val="24"/>
          <w:szCs w:val="24"/>
        </w:rPr>
        <w:t>Представляет команду;</w:t>
      </w:r>
    </w:p>
    <w:p w:rsidR="0070278B" w:rsidRPr="00461326" w:rsidRDefault="0070278B" w:rsidP="0070278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1326">
        <w:rPr>
          <w:rFonts w:ascii="Times New Roman" w:hAnsi="Times New Roman" w:cs="Times New Roman"/>
          <w:sz w:val="24"/>
          <w:szCs w:val="24"/>
        </w:rPr>
        <w:t>Отрицает тему (тезис, заявленный утверждающей стороной), формулирует тезис отрицания;</w:t>
      </w:r>
    </w:p>
    <w:p w:rsidR="0070278B" w:rsidRPr="00461326" w:rsidRDefault="0070278B" w:rsidP="0070278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1326">
        <w:rPr>
          <w:rFonts w:ascii="Times New Roman" w:hAnsi="Times New Roman" w:cs="Times New Roman"/>
          <w:sz w:val="24"/>
          <w:szCs w:val="24"/>
        </w:rPr>
        <w:t>Представляет позицию отрицающей стороны;</w:t>
      </w:r>
    </w:p>
    <w:p w:rsidR="0070278B" w:rsidRPr="00461326" w:rsidRDefault="0070278B" w:rsidP="0070278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1326">
        <w:rPr>
          <w:rFonts w:ascii="Times New Roman" w:hAnsi="Times New Roman" w:cs="Times New Roman"/>
          <w:sz w:val="24"/>
          <w:szCs w:val="24"/>
        </w:rPr>
        <w:t>Представляет аспекты, аргументы отрицающей стороны, которые будут доказываться командой;</w:t>
      </w:r>
    </w:p>
    <w:p w:rsidR="0070278B" w:rsidRPr="00461326" w:rsidRDefault="0070278B" w:rsidP="0070278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1326">
        <w:rPr>
          <w:rFonts w:ascii="Times New Roman" w:hAnsi="Times New Roman" w:cs="Times New Roman"/>
          <w:sz w:val="24"/>
          <w:szCs w:val="24"/>
        </w:rPr>
        <w:t>Опровергает аргументы утверждающей стороны;</w:t>
      </w:r>
    </w:p>
    <w:p w:rsidR="0070278B" w:rsidRPr="00461326" w:rsidRDefault="0070278B" w:rsidP="0070278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1326">
        <w:rPr>
          <w:rFonts w:ascii="Times New Roman" w:hAnsi="Times New Roman" w:cs="Times New Roman"/>
          <w:sz w:val="24"/>
          <w:szCs w:val="24"/>
        </w:rPr>
        <w:t>Заканчивает четкой формулировкой общие линии своей команды.</w:t>
      </w:r>
    </w:p>
    <w:p w:rsidR="00461326" w:rsidRDefault="0070278B" w:rsidP="004613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1326">
        <w:rPr>
          <w:rFonts w:ascii="Times New Roman" w:hAnsi="Times New Roman" w:cs="Times New Roman"/>
          <w:sz w:val="24"/>
          <w:szCs w:val="24"/>
        </w:rPr>
        <w:t>Спикеры утверждающей команды задают вопросы спикер</w:t>
      </w:r>
      <w:r w:rsidR="00571812" w:rsidRPr="00461326">
        <w:rPr>
          <w:rFonts w:ascii="Times New Roman" w:hAnsi="Times New Roman" w:cs="Times New Roman"/>
          <w:sz w:val="24"/>
          <w:szCs w:val="24"/>
        </w:rPr>
        <w:t>у</w:t>
      </w:r>
      <w:r w:rsidRPr="00461326">
        <w:rPr>
          <w:rFonts w:ascii="Times New Roman" w:hAnsi="Times New Roman" w:cs="Times New Roman"/>
          <w:sz w:val="24"/>
          <w:szCs w:val="24"/>
        </w:rPr>
        <w:t xml:space="preserve"> опровергающей команды.</w:t>
      </w:r>
    </w:p>
    <w:p w:rsidR="00461326" w:rsidRDefault="00461326" w:rsidP="00461326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61326" w:rsidRPr="00461326" w:rsidRDefault="00461326" w:rsidP="00461326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70278B" w:rsidRPr="00461326" w:rsidRDefault="0070278B" w:rsidP="007027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1326">
        <w:rPr>
          <w:rFonts w:ascii="Times New Roman" w:hAnsi="Times New Roman" w:cs="Times New Roman"/>
          <w:sz w:val="24"/>
          <w:szCs w:val="24"/>
        </w:rPr>
        <w:t>Второй спикер утверждающей команды:</w:t>
      </w:r>
    </w:p>
    <w:p w:rsidR="0070278B" w:rsidRPr="00461326" w:rsidRDefault="0070278B" w:rsidP="0070278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1326">
        <w:rPr>
          <w:rFonts w:ascii="Times New Roman" w:hAnsi="Times New Roman" w:cs="Times New Roman"/>
          <w:sz w:val="24"/>
          <w:szCs w:val="24"/>
        </w:rPr>
        <w:t>Восстанавливает точку зрения утверждающей стороны с помощью примеров, доказательств;</w:t>
      </w:r>
    </w:p>
    <w:p w:rsidR="0070278B" w:rsidRPr="00461326" w:rsidRDefault="0070278B" w:rsidP="0070278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1326">
        <w:rPr>
          <w:rFonts w:ascii="Times New Roman" w:hAnsi="Times New Roman" w:cs="Times New Roman"/>
          <w:sz w:val="24"/>
          <w:szCs w:val="24"/>
        </w:rPr>
        <w:t>Приводит новые доказательства;</w:t>
      </w:r>
    </w:p>
    <w:p w:rsidR="0070278B" w:rsidRPr="00461326" w:rsidRDefault="0070278B" w:rsidP="0070278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1326">
        <w:rPr>
          <w:rFonts w:ascii="Times New Roman" w:hAnsi="Times New Roman" w:cs="Times New Roman"/>
          <w:sz w:val="24"/>
          <w:szCs w:val="24"/>
        </w:rPr>
        <w:t>Повторяет важные аспекты предыдущих доказательств;</w:t>
      </w:r>
    </w:p>
    <w:p w:rsidR="0070278B" w:rsidRPr="00461326" w:rsidRDefault="0070278B" w:rsidP="0070278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1326">
        <w:rPr>
          <w:rFonts w:ascii="Times New Roman" w:hAnsi="Times New Roman" w:cs="Times New Roman"/>
          <w:sz w:val="24"/>
          <w:szCs w:val="24"/>
        </w:rPr>
        <w:t>Опровергает отрицающий аспект;</w:t>
      </w:r>
    </w:p>
    <w:p w:rsidR="0070278B" w:rsidRPr="00461326" w:rsidRDefault="0070278B" w:rsidP="0070278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1326">
        <w:rPr>
          <w:rFonts w:ascii="Times New Roman" w:hAnsi="Times New Roman" w:cs="Times New Roman"/>
          <w:sz w:val="24"/>
          <w:szCs w:val="24"/>
        </w:rPr>
        <w:t>Заканчивает четкой формулировкой общие линии утверждающей команды.</w:t>
      </w:r>
    </w:p>
    <w:p w:rsidR="0070278B" w:rsidRPr="00461326" w:rsidRDefault="0070278B" w:rsidP="007027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1326">
        <w:rPr>
          <w:rFonts w:ascii="Times New Roman" w:hAnsi="Times New Roman" w:cs="Times New Roman"/>
          <w:sz w:val="24"/>
          <w:szCs w:val="24"/>
        </w:rPr>
        <w:t>Спикеры опровергающей команды задают вопросы спикерам утверждающей команды.</w:t>
      </w:r>
    </w:p>
    <w:p w:rsidR="0070278B" w:rsidRPr="00461326" w:rsidRDefault="0070278B" w:rsidP="007027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1326">
        <w:rPr>
          <w:rFonts w:ascii="Times New Roman" w:hAnsi="Times New Roman" w:cs="Times New Roman"/>
          <w:sz w:val="24"/>
          <w:szCs w:val="24"/>
        </w:rPr>
        <w:t>Второй спикер опровергающей команды:</w:t>
      </w:r>
    </w:p>
    <w:p w:rsidR="0070278B" w:rsidRPr="00461326" w:rsidRDefault="0070278B" w:rsidP="0070278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1326">
        <w:rPr>
          <w:rFonts w:ascii="Times New Roman" w:hAnsi="Times New Roman" w:cs="Times New Roman"/>
          <w:sz w:val="24"/>
          <w:szCs w:val="24"/>
        </w:rPr>
        <w:t xml:space="preserve">Восстанавливает точку зрения </w:t>
      </w:r>
      <w:r w:rsidR="00571812" w:rsidRPr="00461326">
        <w:rPr>
          <w:rFonts w:ascii="Times New Roman" w:hAnsi="Times New Roman" w:cs="Times New Roman"/>
          <w:sz w:val="24"/>
          <w:szCs w:val="24"/>
        </w:rPr>
        <w:t xml:space="preserve">отрицающей </w:t>
      </w:r>
      <w:r w:rsidRPr="00461326">
        <w:rPr>
          <w:rFonts w:ascii="Times New Roman" w:hAnsi="Times New Roman" w:cs="Times New Roman"/>
          <w:sz w:val="24"/>
          <w:szCs w:val="24"/>
        </w:rPr>
        <w:t>стороны с помощью примеров, доказательств;</w:t>
      </w:r>
    </w:p>
    <w:p w:rsidR="0070278B" w:rsidRPr="00461326" w:rsidRDefault="00571812" w:rsidP="0070278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1326">
        <w:rPr>
          <w:rFonts w:ascii="Times New Roman" w:hAnsi="Times New Roman" w:cs="Times New Roman"/>
          <w:sz w:val="24"/>
          <w:szCs w:val="24"/>
        </w:rPr>
        <w:t>Подробно развивает отрицательную позицию</w:t>
      </w:r>
      <w:r w:rsidR="0070278B" w:rsidRPr="00461326">
        <w:rPr>
          <w:rFonts w:ascii="Times New Roman" w:hAnsi="Times New Roman" w:cs="Times New Roman"/>
          <w:sz w:val="24"/>
          <w:szCs w:val="24"/>
        </w:rPr>
        <w:t>;</w:t>
      </w:r>
    </w:p>
    <w:p w:rsidR="0070278B" w:rsidRPr="00461326" w:rsidRDefault="00571812" w:rsidP="0070278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1326">
        <w:rPr>
          <w:rFonts w:ascii="Times New Roman" w:hAnsi="Times New Roman" w:cs="Times New Roman"/>
          <w:sz w:val="24"/>
          <w:szCs w:val="24"/>
        </w:rPr>
        <w:t>Продолжает опровергать утверждающую позицию</w:t>
      </w:r>
      <w:r w:rsidR="0070278B" w:rsidRPr="00461326">
        <w:rPr>
          <w:rFonts w:ascii="Times New Roman" w:hAnsi="Times New Roman" w:cs="Times New Roman"/>
          <w:sz w:val="24"/>
          <w:szCs w:val="24"/>
        </w:rPr>
        <w:t>;</w:t>
      </w:r>
    </w:p>
    <w:p w:rsidR="00571812" w:rsidRPr="00461326" w:rsidRDefault="00571812" w:rsidP="0057181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1326">
        <w:rPr>
          <w:rFonts w:ascii="Times New Roman" w:hAnsi="Times New Roman" w:cs="Times New Roman"/>
          <w:sz w:val="24"/>
          <w:szCs w:val="24"/>
        </w:rPr>
        <w:t>Приводит новые доказательства;</w:t>
      </w:r>
    </w:p>
    <w:p w:rsidR="0070278B" w:rsidRPr="00461326" w:rsidRDefault="0070278B" w:rsidP="0070278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1326">
        <w:rPr>
          <w:rFonts w:ascii="Times New Roman" w:hAnsi="Times New Roman" w:cs="Times New Roman"/>
          <w:sz w:val="24"/>
          <w:szCs w:val="24"/>
        </w:rPr>
        <w:t>Заканчивает четкой формулировкой общие линии.</w:t>
      </w:r>
    </w:p>
    <w:p w:rsidR="00571812" w:rsidRPr="00461326" w:rsidRDefault="00571812" w:rsidP="005718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1326">
        <w:rPr>
          <w:rFonts w:ascii="Times New Roman" w:hAnsi="Times New Roman" w:cs="Times New Roman"/>
          <w:sz w:val="24"/>
          <w:szCs w:val="24"/>
        </w:rPr>
        <w:t>Спикеры утверждающей команды задают вопросы спикерам опровергающей команды.</w:t>
      </w:r>
    </w:p>
    <w:p w:rsidR="00571812" w:rsidRPr="00461326" w:rsidRDefault="00571812" w:rsidP="005718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1326">
        <w:rPr>
          <w:rFonts w:ascii="Times New Roman" w:hAnsi="Times New Roman" w:cs="Times New Roman"/>
          <w:sz w:val="24"/>
          <w:szCs w:val="24"/>
        </w:rPr>
        <w:t>Третий спикер утверждающей команды:</w:t>
      </w:r>
    </w:p>
    <w:p w:rsidR="00571812" w:rsidRPr="00461326" w:rsidRDefault="00571812" w:rsidP="0057181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1326">
        <w:rPr>
          <w:rFonts w:ascii="Times New Roman" w:hAnsi="Times New Roman" w:cs="Times New Roman"/>
          <w:sz w:val="24"/>
          <w:szCs w:val="24"/>
        </w:rPr>
        <w:t>Акцентирует узловые моменты своей позиции;</w:t>
      </w:r>
    </w:p>
    <w:p w:rsidR="00571812" w:rsidRPr="00461326" w:rsidRDefault="00571812" w:rsidP="0057181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1326">
        <w:rPr>
          <w:rFonts w:ascii="Times New Roman" w:hAnsi="Times New Roman" w:cs="Times New Roman"/>
          <w:sz w:val="24"/>
          <w:szCs w:val="24"/>
        </w:rPr>
        <w:t>Возвращается к аспектам, выдвинутым ранее, объясняет, как они подтверждают позицию команды;</w:t>
      </w:r>
    </w:p>
    <w:p w:rsidR="00571812" w:rsidRPr="00461326" w:rsidRDefault="00571812" w:rsidP="0057181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1326">
        <w:rPr>
          <w:rFonts w:ascii="Times New Roman" w:hAnsi="Times New Roman" w:cs="Times New Roman"/>
          <w:sz w:val="24"/>
          <w:szCs w:val="24"/>
        </w:rPr>
        <w:t>Выявляет уязвимые места в отрицающей позиции;</w:t>
      </w:r>
    </w:p>
    <w:p w:rsidR="00571812" w:rsidRPr="00461326" w:rsidRDefault="00571812" w:rsidP="0057181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1326">
        <w:rPr>
          <w:rFonts w:ascii="Times New Roman" w:hAnsi="Times New Roman" w:cs="Times New Roman"/>
          <w:sz w:val="24"/>
          <w:szCs w:val="24"/>
        </w:rPr>
        <w:t xml:space="preserve">Сравнивает утверждающие аргументы с </w:t>
      </w:r>
      <w:proofErr w:type="gramStart"/>
      <w:r w:rsidRPr="00461326">
        <w:rPr>
          <w:rFonts w:ascii="Times New Roman" w:hAnsi="Times New Roman" w:cs="Times New Roman"/>
          <w:sz w:val="24"/>
          <w:szCs w:val="24"/>
        </w:rPr>
        <w:t>отрицающими</w:t>
      </w:r>
      <w:proofErr w:type="gramEnd"/>
      <w:r w:rsidRPr="00461326">
        <w:rPr>
          <w:rFonts w:ascii="Times New Roman" w:hAnsi="Times New Roman" w:cs="Times New Roman"/>
          <w:sz w:val="24"/>
          <w:szCs w:val="24"/>
        </w:rPr>
        <w:t xml:space="preserve"> и объясняет, почему аргументы утверждения более убедительны;</w:t>
      </w:r>
    </w:p>
    <w:p w:rsidR="00571812" w:rsidRPr="00461326" w:rsidRDefault="00571812" w:rsidP="0057181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1326">
        <w:rPr>
          <w:rFonts w:ascii="Times New Roman" w:hAnsi="Times New Roman" w:cs="Times New Roman"/>
          <w:sz w:val="24"/>
          <w:szCs w:val="24"/>
        </w:rPr>
        <w:t>Не приводит новых аргументов;</w:t>
      </w:r>
    </w:p>
    <w:p w:rsidR="00571812" w:rsidRPr="00461326" w:rsidRDefault="00571812" w:rsidP="0057181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1326">
        <w:rPr>
          <w:rFonts w:ascii="Times New Roman" w:hAnsi="Times New Roman" w:cs="Times New Roman"/>
          <w:sz w:val="24"/>
          <w:szCs w:val="24"/>
        </w:rPr>
        <w:t>Завершает линию утверждения.</w:t>
      </w:r>
    </w:p>
    <w:p w:rsidR="00571812" w:rsidRPr="00461326" w:rsidRDefault="00571812" w:rsidP="005718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1326">
        <w:rPr>
          <w:rFonts w:ascii="Times New Roman" w:hAnsi="Times New Roman" w:cs="Times New Roman"/>
          <w:sz w:val="24"/>
          <w:szCs w:val="24"/>
        </w:rPr>
        <w:t>Третий спикер опровергающей команды:</w:t>
      </w:r>
    </w:p>
    <w:p w:rsidR="00571812" w:rsidRPr="00461326" w:rsidRDefault="00571812" w:rsidP="0057181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1326">
        <w:rPr>
          <w:rFonts w:ascii="Times New Roman" w:hAnsi="Times New Roman" w:cs="Times New Roman"/>
          <w:sz w:val="24"/>
          <w:szCs w:val="24"/>
        </w:rPr>
        <w:t>Акцентирует узловые моменты своей позиции;</w:t>
      </w:r>
    </w:p>
    <w:p w:rsidR="00571812" w:rsidRPr="00461326" w:rsidRDefault="00571812" w:rsidP="0057181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1326">
        <w:rPr>
          <w:rFonts w:ascii="Times New Roman" w:hAnsi="Times New Roman" w:cs="Times New Roman"/>
          <w:sz w:val="24"/>
          <w:szCs w:val="24"/>
        </w:rPr>
        <w:t>Возвращается к аспектам, выдвинутым ранее, объясняет, как они подтверждают позицию команды;</w:t>
      </w:r>
    </w:p>
    <w:p w:rsidR="00571812" w:rsidRPr="00461326" w:rsidRDefault="00571812" w:rsidP="0057181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1326">
        <w:rPr>
          <w:rFonts w:ascii="Times New Roman" w:hAnsi="Times New Roman" w:cs="Times New Roman"/>
          <w:sz w:val="24"/>
          <w:szCs w:val="24"/>
        </w:rPr>
        <w:t>Выявляет уязвимые места в утверждающей позиции;</w:t>
      </w:r>
    </w:p>
    <w:p w:rsidR="00571812" w:rsidRPr="00461326" w:rsidRDefault="00571812" w:rsidP="0057181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1326">
        <w:rPr>
          <w:rFonts w:ascii="Times New Roman" w:hAnsi="Times New Roman" w:cs="Times New Roman"/>
          <w:sz w:val="24"/>
          <w:szCs w:val="24"/>
        </w:rPr>
        <w:t xml:space="preserve">Сравнивает утверждающие аргументы с </w:t>
      </w:r>
      <w:proofErr w:type="gramStart"/>
      <w:r w:rsidRPr="00461326">
        <w:rPr>
          <w:rFonts w:ascii="Times New Roman" w:hAnsi="Times New Roman" w:cs="Times New Roman"/>
          <w:sz w:val="24"/>
          <w:szCs w:val="24"/>
        </w:rPr>
        <w:t>отрицающими</w:t>
      </w:r>
      <w:proofErr w:type="gramEnd"/>
      <w:r w:rsidRPr="00461326">
        <w:rPr>
          <w:rFonts w:ascii="Times New Roman" w:hAnsi="Times New Roman" w:cs="Times New Roman"/>
          <w:sz w:val="24"/>
          <w:szCs w:val="24"/>
        </w:rPr>
        <w:t xml:space="preserve"> и объясняет, почему аргументы отрицания более убедительны;</w:t>
      </w:r>
    </w:p>
    <w:p w:rsidR="00571812" w:rsidRPr="00461326" w:rsidRDefault="00571812" w:rsidP="0057181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1326">
        <w:rPr>
          <w:rFonts w:ascii="Times New Roman" w:hAnsi="Times New Roman" w:cs="Times New Roman"/>
          <w:sz w:val="24"/>
          <w:szCs w:val="24"/>
        </w:rPr>
        <w:t>Не приводит новых аргументов;</w:t>
      </w:r>
    </w:p>
    <w:p w:rsidR="00571812" w:rsidRPr="00461326" w:rsidRDefault="00571812" w:rsidP="0057181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1326">
        <w:rPr>
          <w:rFonts w:ascii="Times New Roman" w:hAnsi="Times New Roman" w:cs="Times New Roman"/>
          <w:sz w:val="24"/>
          <w:szCs w:val="24"/>
        </w:rPr>
        <w:t>Завершает линию отрицания.</w:t>
      </w:r>
    </w:p>
    <w:p w:rsidR="0070278B" w:rsidRPr="00461326" w:rsidRDefault="0070278B" w:rsidP="00571812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C702E1" w:rsidRPr="00461326" w:rsidRDefault="00C702E1" w:rsidP="00571812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374267" w:rsidRDefault="00374267" w:rsidP="00571812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61326" w:rsidRDefault="00461326" w:rsidP="00571812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61326" w:rsidRDefault="00461326" w:rsidP="00571812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61326" w:rsidRDefault="00461326" w:rsidP="00571812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61326" w:rsidRDefault="00461326" w:rsidP="00571812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61326" w:rsidRDefault="00461326" w:rsidP="00571812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61326" w:rsidRDefault="00461326" w:rsidP="00571812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61326" w:rsidRDefault="00461326" w:rsidP="00571812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61326" w:rsidRDefault="00461326" w:rsidP="00571812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61326" w:rsidRDefault="00461326" w:rsidP="00571812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702E1" w:rsidRPr="00461326" w:rsidRDefault="00C702E1" w:rsidP="00461326">
      <w:pPr>
        <w:pStyle w:val="a3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326">
        <w:rPr>
          <w:rFonts w:ascii="Times New Roman" w:hAnsi="Times New Roman" w:cs="Times New Roman"/>
          <w:b/>
          <w:sz w:val="24"/>
          <w:szCs w:val="24"/>
        </w:rPr>
        <w:t>Оценочный лист опровергающей команды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809"/>
        <w:gridCol w:w="6804"/>
        <w:gridCol w:w="1418"/>
      </w:tblGrid>
      <w:tr w:rsidR="00C702E1" w:rsidRPr="00461326" w:rsidTr="00461326">
        <w:tc>
          <w:tcPr>
            <w:tcW w:w="1809" w:type="dxa"/>
            <w:vAlign w:val="center"/>
          </w:tcPr>
          <w:p w:rsidR="00C702E1" w:rsidRPr="00461326" w:rsidRDefault="00C702E1" w:rsidP="00C702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Раунд</w:t>
            </w:r>
          </w:p>
        </w:tc>
        <w:tc>
          <w:tcPr>
            <w:tcW w:w="6804" w:type="dxa"/>
            <w:vAlign w:val="center"/>
          </w:tcPr>
          <w:p w:rsidR="00C702E1" w:rsidRPr="00461326" w:rsidRDefault="00C702E1" w:rsidP="00C702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418" w:type="dxa"/>
            <w:vAlign w:val="center"/>
          </w:tcPr>
          <w:p w:rsidR="00C702E1" w:rsidRPr="00461326" w:rsidRDefault="00C702E1" w:rsidP="00C702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C702E1" w:rsidRPr="00461326" w:rsidRDefault="00C702E1" w:rsidP="00C702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от 1 до 5</w:t>
            </w:r>
          </w:p>
        </w:tc>
      </w:tr>
      <w:tr w:rsidR="00C702E1" w:rsidRPr="00461326" w:rsidTr="00461326">
        <w:tc>
          <w:tcPr>
            <w:tcW w:w="1809" w:type="dxa"/>
            <w:vAlign w:val="center"/>
          </w:tcPr>
          <w:p w:rsidR="00C702E1" w:rsidRPr="00461326" w:rsidRDefault="00C702E1" w:rsidP="003742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Вопросы опр. команды к У</w:t>
            </w:r>
            <w:proofErr w:type="gramStart"/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804" w:type="dxa"/>
          </w:tcPr>
          <w:p w:rsidR="00C702E1" w:rsidRPr="00461326" w:rsidRDefault="00C702E1" w:rsidP="00C70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- умение правильно формулировать вопросы;</w:t>
            </w:r>
          </w:p>
          <w:p w:rsidR="00C702E1" w:rsidRPr="00461326" w:rsidRDefault="00C702E1" w:rsidP="00C70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- способность работать в команде</w:t>
            </w:r>
            <w:r w:rsidR="00374267" w:rsidRPr="004613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C702E1" w:rsidRPr="00461326" w:rsidRDefault="00C702E1" w:rsidP="00461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1 – 2</w:t>
            </w:r>
          </w:p>
        </w:tc>
      </w:tr>
      <w:tr w:rsidR="00C702E1" w:rsidRPr="00461326" w:rsidTr="00461326">
        <w:tc>
          <w:tcPr>
            <w:tcW w:w="1809" w:type="dxa"/>
            <w:vAlign w:val="center"/>
          </w:tcPr>
          <w:p w:rsidR="00C702E1" w:rsidRPr="00461326" w:rsidRDefault="00C702E1" w:rsidP="003742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Речь спикера О</w:t>
            </w:r>
            <w:proofErr w:type="gramStart"/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804" w:type="dxa"/>
          </w:tcPr>
          <w:p w:rsidR="00C702E1" w:rsidRPr="00461326" w:rsidRDefault="00C702E1" w:rsidP="005718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- построение стратегии отрицающей стороны;</w:t>
            </w:r>
          </w:p>
          <w:p w:rsidR="00C702E1" w:rsidRPr="00461326" w:rsidRDefault="00C702E1" w:rsidP="005718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- навыки устной речи;</w:t>
            </w:r>
          </w:p>
          <w:p w:rsidR="00C702E1" w:rsidRPr="00461326" w:rsidRDefault="00C702E1" w:rsidP="005718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- манеры при публичном выступлении</w:t>
            </w:r>
            <w:r w:rsidR="00374267" w:rsidRPr="004613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C702E1" w:rsidRPr="00461326" w:rsidRDefault="00C702E1" w:rsidP="00461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</w:p>
        </w:tc>
      </w:tr>
      <w:tr w:rsidR="00C702E1" w:rsidRPr="00461326" w:rsidTr="00461326">
        <w:tc>
          <w:tcPr>
            <w:tcW w:w="1809" w:type="dxa"/>
            <w:vAlign w:val="center"/>
          </w:tcPr>
          <w:p w:rsidR="00C702E1" w:rsidRPr="00461326" w:rsidRDefault="00C702E1" w:rsidP="003742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Ответы на вопросы утв. команды</w:t>
            </w:r>
          </w:p>
        </w:tc>
        <w:tc>
          <w:tcPr>
            <w:tcW w:w="6804" w:type="dxa"/>
          </w:tcPr>
          <w:p w:rsidR="00C702E1" w:rsidRPr="00461326" w:rsidRDefault="00C702E1" w:rsidP="00C702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- способность концентрироваться на сути проблемы;</w:t>
            </w:r>
          </w:p>
          <w:p w:rsidR="00374267" w:rsidRPr="00461326" w:rsidRDefault="00374267" w:rsidP="00C702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- логическое и критическое мышление;</w:t>
            </w:r>
          </w:p>
          <w:p w:rsidR="00374267" w:rsidRPr="00461326" w:rsidRDefault="00374267" w:rsidP="00C702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- уверенность в себе;</w:t>
            </w:r>
          </w:p>
          <w:p w:rsidR="00374267" w:rsidRPr="00461326" w:rsidRDefault="00374267" w:rsidP="00C702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- способность работать в команде;</w:t>
            </w:r>
          </w:p>
          <w:p w:rsidR="00374267" w:rsidRPr="00461326" w:rsidRDefault="00374267" w:rsidP="003742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- толерантность к соперникам.</w:t>
            </w:r>
          </w:p>
        </w:tc>
        <w:tc>
          <w:tcPr>
            <w:tcW w:w="1418" w:type="dxa"/>
            <w:vAlign w:val="center"/>
          </w:tcPr>
          <w:p w:rsidR="00C702E1" w:rsidRPr="00461326" w:rsidRDefault="00C702E1" w:rsidP="00461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1 – 5</w:t>
            </w:r>
          </w:p>
        </w:tc>
      </w:tr>
      <w:tr w:rsidR="00C702E1" w:rsidRPr="00461326" w:rsidTr="00461326">
        <w:tc>
          <w:tcPr>
            <w:tcW w:w="1809" w:type="dxa"/>
            <w:vAlign w:val="center"/>
          </w:tcPr>
          <w:p w:rsidR="00C702E1" w:rsidRPr="00461326" w:rsidRDefault="00374267" w:rsidP="003742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Речь спикера О</w:t>
            </w:r>
            <w:proofErr w:type="gramStart"/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804" w:type="dxa"/>
          </w:tcPr>
          <w:p w:rsidR="00C702E1" w:rsidRPr="00461326" w:rsidRDefault="00374267" w:rsidP="005718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- формулирование и обоснование аргументов;</w:t>
            </w:r>
          </w:p>
          <w:p w:rsidR="00374267" w:rsidRPr="00461326" w:rsidRDefault="00374267" w:rsidP="005718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- риторика и логика, применение на практике;</w:t>
            </w:r>
          </w:p>
          <w:p w:rsidR="00374267" w:rsidRPr="00461326" w:rsidRDefault="00374267" w:rsidP="005718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- манеры при публичном выступлении.</w:t>
            </w:r>
          </w:p>
        </w:tc>
        <w:tc>
          <w:tcPr>
            <w:tcW w:w="1418" w:type="dxa"/>
            <w:vAlign w:val="center"/>
          </w:tcPr>
          <w:p w:rsidR="00C702E1" w:rsidRPr="00461326" w:rsidRDefault="00374267" w:rsidP="00461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</w:p>
        </w:tc>
      </w:tr>
      <w:tr w:rsidR="00C702E1" w:rsidRPr="00461326" w:rsidTr="00461326">
        <w:tc>
          <w:tcPr>
            <w:tcW w:w="1809" w:type="dxa"/>
            <w:vAlign w:val="center"/>
          </w:tcPr>
          <w:p w:rsidR="00C702E1" w:rsidRPr="00461326" w:rsidRDefault="00374267" w:rsidP="003742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Ответы на вопросы утв. команды</w:t>
            </w:r>
          </w:p>
        </w:tc>
        <w:tc>
          <w:tcPr>
            <w:tcW w:w="6804" w:type="dxa"/>
          </w:tcPr>
          <w:p w:rsidR="00374267" w:rsidRPr="00461326" w:rsidRDefault="00374267" w:rsidP="003742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- способность концентрироваться на сути проблемы;</w:t>
            </w:r>
          </w:p>
          <w:p w:rsidR="00374267" w:rsidRPr="00461326" w:rsidRDefault="00374267" w:rsidP="003742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- логическое и критическое мышление;</w:t>
            </w:r>
          </w:p>
          <w:p w:rsidR="00374267" w:rsidRPr="00461326" w:rsidRDefault="00374267" w:rsidP="003742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- уверенность в себе;</w:t>
            </w:r>
          </w:p>
          <w:p w:rsidR="00374267" w:rsidRPr="00461326" w:rsidRDefault="00374267" w:rsidP="003742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- способность работать в команде;</w:t>
            </w:r>
          </w:p>
          <w:p w:rsidR="00C702E1" w:rsidRPr="00461326" w:rsidRDefault="00374267" w:rsidP="003742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- толерантность к соперникам.</w:t>
            </w:r>
          </w:p>
        </w:tc>
        <w:tc>
          <w:tcPr>
            <w:tcW w:w="1418" w:type="dxa"/>
            <w:vAlign w:val="center"/>
          </w:tcPr>
          <w:p w:rsidR="00C702E1" w:rsidRPr="00461326" w:rsidRDefault="00374267" w:rsidP="00461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1 – 5</w:t>
            </w:r>
          </w:p>
        </w:tc>
      </w:tr>
      <w:tr w:rsidR="00C702E1" w:rsidRPr="00461326" w:rsidTr="00461326">
        <w:tc>
          <w:tcPr>
            <w:tcW w:w="1809" w:type="dxa"/>
            <w:vAlign w:val="center"/>
          </w:tcPr>
          <w:p w:rsidR="00C702E1" w:rsidRPr="00461326" w:rsidRDefault="00374267" w:rsidP="003742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Вопросы опр. команды к У</w:t>
            </w:r>
            <w:proofErr w:type="gramStart"/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804" w:type="dxa"/>
          </w:tcPr>
          <w:p w:rsidR="00374267" w:rsidRPr="00461326" w:rsidRDefault="00374267" w:rsidP="0037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- умение правильно формулировать вопросы;</w:t>
            </w:r>
          </w:p>
          <w:p w:rsidR="00C702E1" w:rsidRPr="00461326" w:rsidRDefault="00374267" w:rsidP="003742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- способность работать в команде.</w:t>
            </w:r>
          </w:p>
        </w:tc>
        <w:tc>
          <w:tcPr>
            <w:tcW w:w="1418" w:type="dxa"/>
            <w:vAlign w:val="center"/>
          </w:tcPr>
          <w:p w:rsidR="00C702E1" w:rsidRPr="00461326" w:rsidRDefault="00374267" w:rsidP="00461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1 – 2</w:t>
            </w:r>
          </w:p>
        </w:tc>
      </w:tr>
      <w:tr w:rsidR="00C702E1" w:rsidRPr="00461326" w:rsidTr="00461326">
        <w:tc>
          <w:tcPr>
            <w:tcW w:w="1809" w:type="dxa"/>
            <w:vAlign w:val="center"/>
          </w:tcPr>
          <w:p w:rsidR="00C702E1" w:rsidRPr="00461326" w:rsidRDefault="00374267" w:rsidP="003742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Речь спикера О3</w:t>
            </w:r>
          </w:p>
        </w:tc>
        <w:tc>
          <w:tcPr>
            <w:tcW w:w="6804" w:type="dxa"/>
          </w:tcPr>
          <w:p w:rsidR="00C702E1" w:rsidRPr="00461326" w:rsidRDefault="00374267" w:rsidP="005718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- способность убеждать;</w:t>
            </w:r>
          </w:p>
          <w:p w:rsidR="00374267" w:rsidRPr="00461326" w:rsidRDefault="00374267" w:rsidP="003742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- навыки устной речи;</w:t>
            </w:r>
          </w:p>
          <w:p w:rsidR="00374267" w:rsidRPr="00461326" w:rsidRDefault="00374267" w:rsidP="003742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- манеры при публичном выступлении.</w:t>
            </w:r>
          </w:p>
        </w:tc>
        <w:tc>
          <w:tcPr>
            <w:tcW w:w="1418" w:type="dxa"/>
            <w:vAlign w:val="center"/>
          </w:tcPr>
          <w:p w:rsidR="00C702E1" w:rsidRPr="00461326" w:rsidRDefault="00374267" w:rsidP="00461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</w:p>
        </w:tc>
      </w:tr>
    </w:tbl>
    <w:p w:rsidR="00461326" w:rsidRDefault="00461326" w:rsidP="00461326">
      <w:pPr>
        <w:pStyle w:val="a3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326" w:rsidRDefault="00461326" w:rsidP="00461326">
      <w:pPr>
        <w:pStyle w:val="a3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326" w:rsidRDefault="00461326" w:rsidP="00461326">
      <w:pPr>
        <w:pStyle w:val="a3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326" w:rsidRDefault="00461326" w:rsidP="00461326">
      <w:pPr>
        <w:pStyle w:val="a3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326" w:rsidRDefault="00461326" w:rsidP="00461326">
      <w:pPr>
        <w:pStyle w:val="a3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326" w:rsidRDefault="00461326" w:rsidP="00461326">
      <w:pPr>
        <w:pStyle w:val="a3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326" w:rsidRDefault="00461326" w:rsidP="00461326">
      <w:pPr>
        <w:pStyle w:val="a3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326" w:rsidRDefault="00461326" w:rsidP="00461326">
      <w:pPr>
        <w:pStyle w:val="a3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326" w:rsidRDefault="00461326" w:rsidP="00461326">
      <w:pPr>
        <w:pStyle w:val="a3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326" w:rsidRDefault="00461326" w:rsidP="00461326">
      <w:pPr>
        <w:pStyle w:val="a3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326" w:rsidRDefault="00461326" w:rsidP="00461326">
      <w:pPr>
        <w:pStyle w:val="a3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326" w:rsidRDefault="00461326" w:rsidP="00461326">
      <w:pPr>
        <w:pStyle w:val="a3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326" w:rsidRDefault="00461326" w:rsidP="00461326">
      <w:pPr>
        <w:pStyle w:val="a3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326" w:rsidRDefault="00461326" w:rsidP="00461326">
      <w:pPr>
        <w:pStyle w:val="a3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326" w:rsidRDefault="00461326" w:rsidP="00461326">
      <w:pPr>
        <w:pStyle w:val="a3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326" w:rsidRDefault="00461326" w:rsidP="00461326">
      <w:pPr>
        <w:pStyle w:val="a3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326" w:rsidRDefault="00461326" w:rsidP="00461326">
      <w:pPr>
        <w:pStyle w:val="a3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326" w:rsidRDefault="00461326" w:rsidP="00461326">
      <w:pPr>
        <w:pStyle w:val="a3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326" w:rsidRDefault="00461326" w:rsidP="00461326">
      <w:pPr>
        <w:pStyle w:val="a3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326" w:rsidRDefault="00461326" w:rsidP="00461326">
      <w:pPr>
        <w:pStyle w:val="a3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326" w:rsidRDefault="00461326" w:rsidP="00461326">
      <w:pPr>
        <w:pStyle w:val="a3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326" w:rsidRDefault="00461326" w:rsidP="00461326">
      <w:pPr>
        <w:pStyle w:val="a3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267" w:rsidRPr="00461326" w:rsidRDefault="00374267" w:rsidP="00461326">
      <w:pPr>
        <w:pStyle w:val="a3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326">
        <w:rPr>
          <w:rFonts w:ascii="Times New Roman" w:hAnsi="Times New Roman" w:cs="Times New Roman"/>
          <w:b/>
          <w:sz w:val="24"/>
          <w:szCs w:val="24"/>
        </w:rPr>
        <w:lastRenderedPageBreak/>
        <w:t>Оценочный лист утверждающей команды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791"/>
        <w:gridCol w:w="6650"/>
        <w:gridCol w:w="1590"/>
      </w:tblGrid>
      <w:tr w:rsidR="00374267" w:rsidRPr="00461326" w:rsidTr="00374267">
        <w:tc>
          <w:tcPr>
            <w:tcW w:w="1791" w:type="dxa"/>
            <w:vAlign w:val="center"/>
          </w:tcPr>
          <w:p w:rsidR="00374267" w:rsidRPr="00461326" w:rsidRDefault="00374267" w:rsidP="004C44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Раунд</w:t>
            </w:r>
          </w:p>
        </w:tc>
        <w:tc>
          <w:tcPr>
            <w:tcW w:w="6650" w:type="dxa"/>
            <w:vAlign w:val="center"/>
          </w:tcPr>
          <w:p w:rsidR="00374267" w:rsidRPr="00461326" w:rsidRDefault="00374267" w:rsidP="004C44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590" w:type="dxa"/>
            <w:vAlign w:val="center"/>
          </w:tcPr>
          <w:p w:rsidR="00374267" w:rsidRPr="00461326" w:rsidRDefault="00374267" w:rsidP="004C44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374267" w:rsidRPr="00461326" w:rsidRDefault="00374267" w:rsidP="004C44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от 1 до 5</w:t>
            </w:r>
          </w:p>
        </w:tc>
      </w:tr>
      <w:tr w:rsidR="00374267" w:rsidRPr="00461326" w:rsidTr="00461326">
        <w:tc>
          <w:tcPr>
            <w:tcW w:w="1791" w:type="dxa"/>
            <w:vAlign w:val="center"/>
          </w:tcPr>
          <w:p w:rsidR="00374267" w:rsidRPr="00461326" w:rsidRDefault="00374267" w:rsidP="003742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Речь спикера У</w:t>
            </w:r>
            <w:proofErr w:type="gramStart"/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650" w:type="dxa"/>
          </w:tcPr>
          <w:p w:rsidR="00374267" w:rsidRPr="00461326" w:rsidRDefault="00374267" w:rsidP="004C44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- построение стратегии утверждающей стороны;</w:t>
            </w:r>
          </w:p>
          <w:p w:rsidR="00374267" w:rsidRPr="00461326" w:rsidRDefault="00374267" w:rsidP="004C44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- навыки устной речи;</w:t>
            </w:r>
          </w:p>
          <w:p w:rsidR="00374267" w:rsidRPr="00461326" w:rsidRDefault="00374267" w:rsidP="004C44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- манеры при публичном выступлении.</w:t>
            </w:r>
          </w:p>
        </w:tc>
        <w:tc>
          <w:tcPr>
            <w:tcW w:w="1590" w:type="dxa"/>
            <w:vAlign w:val="center"/>
          </w:tcPr>
          <w:p w:rsidR="00374267" w:rsidRPr="00461326" w:rsidRDefault="00374267" w:rsidP="00461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</w:p>
        </w:tc>
      </w:tr>
      <w:tr w:rsidR="00374267" w:rsidRPr="00461326" w:rsidTr="00461326">
        <w:tc>
          <w:tcPr>
            <w:tcW w:w="1791" w:type="dxa"/>
            <w:vAlign w:val="center"/>
          </w:tcPr>
          <w:p w:rsidR="00374267" w:rsidRPr="00461326" w:rsidRDefault="00374267" w:rsidP="003742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Ответы на вопросы опр. команды</w:t>
            </w:r>
          </w:p>
        </w:tc>
        <w:tc>
          <w:tcPr>
            <w:tcW w:w="6650" w:type="dxa"/>
          </w:tcPr>
          <w:p w:rsidR="00374267" w:rsidRPr="00461326" w:rsidRDefault="00374267" w:rsidP="004C44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- способность концентрироваться на сути проблемы;</w:t>
            </w:r>
          </w:p>
          <w:p w:rsidR="00374267" w:rsidRPr="00461326" w:rsidRDefault="00374267" w:rsidP="004C44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- логическое и критическое мышление;</w:t>
            </w:r>
          </w:p>
          <w:p w:rsidR="00374267" w:rsidRPr="00461326" w:rsidRDefault="00374267" w:rsidP="004C44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- уверенность в себе;</w:t>
            </w:r>
          </w:p>
          <w:p w:rsidR="00374267" w:rsidRPr="00461326" w:rsidRDefault="00374267" w:rsidP="004C44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- способность работать в команде;</w:t>
            </w:r>
          </w:p>
          <w:p w:rsidR="00374267" w:rsidRPr="00461326" w:rsidRDefault="00374267" w:rsidP="004C44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- толерантность к соперникам.</w:t>
            </w:r>
          </w:p>
        </w:tc>
        <w:tc>
          <w:tcPr>
            <w:tcW w:w="1590" w:type="dxa"/>
            <w:vAlign w:val="center"/>
          </w:tcPr>
          <w:p w:rsidR="00374267" w:rsidRPr="00461326" w:rsidRDefault="00374267" w:rsidP="00461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1 – 5</w:t>
            </w:r>
          </w:p>
        </w:tc>
      </w:tr>
      <w:tr w:rsidR="00374267" w:rsidRPr="00461326" w:rsidTr="00461326">
        <w:tc>
          <w:tcPr>
            <w:tcW w:w="1791" w:type="dxa"/>
            <w:vAlign w:val="center"/>
          </w:tcPr>
          <w:p w:rsidR="00374267" w:rsidRPr="00461326" w:rsidRDefault="00374267" w:rsidP="003742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Вопросы утв. команды к О</w:t>
            </w:r>
            <w:proofErr w:type="gramStart"/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650" w:type="dxa"/>
          </w:tcPr>
          <w:p w:rsidR="00374267" w:rsidRPr="00461326" w:rsidRDefault="00374267" w:rsidP="00305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- умение правильно формулировать вопросы;</w:t>
            </w:r>
          </w:p>
          <w:p w:rsidR="00374267" w:rsidRPr="00461326" w:rsidRDefault="00374267" w:rsidP="00305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- способность работать в команде.</w:t>
            </w:r>
          </w:p>
        </w:tc>
        <w:tc>
          <w:tcPr>
            <w:tcW w:w="1590" w:type="dxa"/>
            <w:vAlign w:val="center"/>
          </w:tcPr>
          <w:p w:rsidR="00374267" w:rsidRPr="00461326" w:rsidRDefault="00374267" w:rsidP="00461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1 – 2</w:t>
            </w:r>
          </w:p>
        </w:tc>
      </w:tr>
      <w:tr w:rsidR="00374267" w:rsidRPr="00461326" w:rsidTr="00461326">
        <w:tc>
          <w:tcPr>
            <w:tcW w:w="1791" w:type="dxa"/>
            <w:vAlign w:val="center"/>
          </w:tcPr>
          <w:p w:rsidR="00374267" w:rsidRPr="00461326" w:rsidRDefault="00374267" w:rsidP="003742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Речь спикера У</w:t>
            </w:r>
            <w:proofErr w:type="gramStart"/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650" w:type="dxa"/>
          </w:tcPr>
          <w:p w:rsidR="00374267" w:rsidRPr="00461326" w:rsidRDefault="00374267" w:rsidP="004C44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- формулирование и обоснование аргументов;</w:t>
            </w:r>
          </w:p>
          <w:p w:rsidR="00374267" w:rsidRPr="00461326" w:rsidRDefault="00374267" w:rsidP="004C44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- риторика и логика, применение на практике;</w:t>
            </w:r>
          </w:p>
          <w:p w:rsidR="00374267" w:rsidRPr="00461326" w:rsidRDefault="00374267" w:rsidP="004C44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- манеры при публичном выступлении.</w:t>
            </w:r>
          </w:p>
        </w:tc>
        <w:tc>
          <w:tcPr>
            <w:tcW w:w="1590" w:type="dxa"/>
            <w:vAlign w:val="center"/>
          </w:tcPr>
          <w:p w:rsidR="00374267" w:rsidRPr="00461326" w:rsidRDefault="00374267" w:rsidP="00461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</w:p>
        </w:tc>
      </w:tr>
      <w:tr w:rsidR="00374267" w:rsidRPr="00461326" w:rsidTr="00461326">
        <w:tc>
          <w:tcPr>
            <w:tcW w:w="1791" w:type="dxa"/>
            <w:vAlign w:val="center"/>
          </w:tcPr>
          <w:p w:rsidR="00374267" w:rsidRPr="00461326" w:rsidRDefault="00374267" w:rsidP="003742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Ответы на вопросы опр. команды</w:t>
            </w:r>
          </w:p>
        </w:tc>
        <w:tc>
          <w:tcPr>
            <w:tcW w:w="6650" w:type="dxa"/>
          </w:tcPr>
          <w:p w:rsidR="00374267" w:rsidRPr="00461326" w:rsidRDefault="00374267" w:rsidP="004C44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- способность концентрироваться на сути проблемы;</w:t>
            </w:r>
          </w:p>
          <w:p w:rsidR="00374267" w:rsidRPr="00461326" w:rsidRDefault="00374267" w:rsidP="004C44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- логическое и критическое мышление;</w:t>
            </w:r>
          </w:p>
          <w:p w:rsidR="00374267" w:rsidRPr="00461326" w:rsidRDefault="00374267" w:rsidP="004C44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- уверенность в себе;</w:t>
            </w:r>
          </w:p>
          <w:p w:rsidR="00374267" w:rsidRPr="00461326" w:rsidRDefault="00374267" w:rsidP="004C44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- способность работать в команде;</w:t>
            </w:r>
          </w:p>
          <w:p w:rsidR="00374267" w:rsidRPr="00461326" w:rsidRDefault="00374267" w:rsidP="004C44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- толерантность к соперникам.</w:t>
            </w:r>
          </w:p>
        </w:tc>
        <w:tc>
          <w:tcPr>
            <w:tcW w:w="1590" w:type="dxa"/>
            <w:vAlign w:val="center"/>
          </w:tcPr>
          <w:p w:rsidR="00374267" w:rsidRPr="00461326" w:rsidRDefault="00374267" w:rsidP="00461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1 – 5</w:t>
            </w:r>
          </w:p>
        </w:tc>
      </w:tr>
      <w:tr w:rsidR="00374267" w:rsidRPr="00461326" w:rsidTr="00461326">
        <w:tc>
          <w:tcPr>
            <w:tcW w:w="1791" w:type="dxa"/>
            <w:vAlign w:val="center"/>
          </w:tcPr>
          <w:p w:rsidR="00374267" w:rsidRPr="00461326" w:rsidRDefault="00374267" w:rsidP="003742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Вопросы утв. команды к О</w:t>
            </w:r>
            <w:proofErr w:type="gramStart"/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650" w:type="dxa"/>
          </w:tcPr>
          <w:p w:rsidR="00374267" w:rsidRPr="00461326" w:rsidRDefault="00374267" w:rsidP="004C4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- умение правильно формулировать вопросы;</w:t>
            </w:r>
          </w:p>
          <w:p w:rsidR="00374267" w:rsidRPr="00461326" w:rsidRDefault="00374267" w:rsidP="004C44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- способность работать в команде.</w:t>
            </w:r>
          </w:p>
        </w:tc>
        <w:tc>
          <w:tcPr>
            <w:tcW w:w="1590" w:type="dxa"/>
            <w:vAlign w:val="center"/>
          </w:tcPr>
          <w:p w:rsidR="00374267" w:rsidRPr="00461326" w:rsidRDefault="00374267" w:rsidP="00461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1 – 2</w:t>
            </w:r>
          </w:p>
        </w:tc>
      </w:tr>
      <w:tr w:rsidR="00374267" w:rsidRPr="00461326" w:rsidTr="00461326">
        <w:tc>
          <w:tcPr>
            <w:tcW w:w="1791" w:type="dxa"/>
            <w:vAlign w:val="center"/>
          </w:tcPr>
          <w:p w:rsidR="00374267" w:rsidRPr="00461326" w:rsidRDefault="00374267" w:rsidP="003742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Речь спикера У3</w:t>
            </w:r>
          </w:p>
        </w:tc>
        <w:tc>
          <w:tcPr>
            <w:tcW w:w="6650" w:type="dxa"/>
          </w:tcPr>
          <w:p w:rsidR="00374267" w:rsidRPr="00461326" w:rsidRDefault="00374267" w:rsidP="004C44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- способность убеждать;</w:t>
            </w:r>
          </w:p>
          <w:p w:rsidR="00374267" w:rsidRPr="00461326" w:rsidRDefault="00374267" w:rsidP="004C44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- навыки устной речи;</w:t>
            </w:r>
          </w:p>
          <w:p w:rsidR="00374267" w:rsidRPr="00461326" w:rsidRDefault="00374267" w:rsidP="004C44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- манеры при публичном выступлении.</w:t>
            </w:r>
          </w:p>
        </w:tc>
        <w:tc>
          <w:tcPr>
            <w:tcW w:w="1590" w:type="dxa"/>
            <w:vAlign w:val="center"/>
          </w:tcPr>
          <w:p w:rsidR="00374267" w:rsidRPr="00461326" w:rsidRDefault="00374267" w:rsidP="00461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326"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</w:p>
        </w:tc>
      </w:tr>
    </w:tbl>
    <w:p w:rsidR="00374267" w:rsidRPr="00461326" w:rsidRDefault="00374267" w:rsidP="004613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74267" w:rsidRPr="00461326" w:rsidSect="0046132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1BE1"/>
    <w:multiLevelType w:val="hybridMultilevel"/>
    <w:tmpl w:val="99A49D8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1F157D8"/>
    <w:multiLevelType w:val="hybridMultilevel"/>
    <w:tmpl w:val="623AEAC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48D9632F"/>
    <w:multiLevelType w:val="hybridMultilevel"/>
    <w:tmpl w:val="32AC4194"/>
    <w:lvl w:ilvl="0" w:tplc="E37C96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1830F3E"/>
    <w:multiLevelType w:val="hybridMultilevel"/>
    <w:tmpl w:val="F1F049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7E"/>
    <w:rsid w:val="001D4319"/>
    <w:rsid w:val="00374267"/>
    <w:rsid w:val="00461326"/>
    <w:rsid w:val="00571812"/>
    <w:rsid w:val="006602EB"/>
    <w:rsid w:val="0070278B"/>
    <w:rsid w:val="00C632FB"/>
    <w:rsid w:val="00C702E1"/>
    <w:rsid w:val="00E8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2EB"/>
    <w:pPr>
      <w:ind w:left="720"/>
      <w:contextualSpacing/>
    </w:pPr>
  </w:style>
  <w:style w:type="table" w:styleId="a4">
    <w:name w:val="Table Grid"/>
    <w:basedOn w:val="a1"/>
    <w:uiPriority w:val="59"/>
    <w:rsid w:val="00C70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2EB"/>
    <w:pPr>
      <w:ind w:left="720"/>
      <w:contextualSpacing/>
    </w:pPr>
  </w:style>
  <w:style w:type="table" w:styleId="a4">
    <w:name w:val="Table Grid"/>
    <w:basedOn w:val="a1"/>
    <w:uiPriority w:val="59"/>
    <w:rsid w:val="00C70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B6216-AB40-41AF-85AE-4D3586532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2012-04-19T20:08:00Z</dcterms:created>
  <dcterms:modified xsi:type="dcterms:W3CDTF">2012-11-07T16:11:00Z</dcterms:modified>
</cp:coreProperties>
</file>